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5987" w14:textId="64F447F7" w:rsidR="00B97783" w:rsidRPr="00B97783" w:rsidRDefault="00B97783" w:rsidP="00B97783">
      <w:pPr>
        <w:shd w:val="clear" w:color="auto" w:fill="FFFFFF"/>
        <w:spacing w:after="225"/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A79B6E2" wp14:editId="71F451D5">
            <wp:extent cx="3035300" cy="927100"/>
            <wp:effectExtent l="0" t="0" r="0" b="0"/>
            <wp:docPr id="2" name="Picture 2" descr="A picture containing food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g 5image0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>
        <w:r w:rsidRPr="00B97783">
          <w:rPr>
            <w:rFonts w:ascii="Arial" w:eastAsia="Times New Roman" w:hAnsi="Arial" w:cs="Arial"/>
            <w:color w:val="0066CC"/>
          </w:rPr>
          <w:br/>
        </w:r>
        <w:r w:rsidRPr="00B97783">
          <w:rPr>
            <w:rFonts w:ascii="Arial" w:eastAsia="Times New Roman" w:hAnsi="Arial" w:cs="Arial"/>
            <w:color w:val="0066CC"/>
          </w:rPr>
          <w:fldChar w:fldCharType="begin"/>
        </w:r>
        <w:r w:rsidRPr="00B97783">
          <w:rPr>
            <w:rFonts w:ascii="Arial" w:eastAsia="Times New Roman" w:hAnsi="Arial" w:cs="Arial"/>
            <w:color w:val="0066CC"/>
          </w:rPr>
          <w:instrText xml:space="preserve"> INCLUDEPICTURE "cid:image003.png@01D60139.BF1F9510" \* MERGEFORMATINET </w:instrText>
        </w:r>
        <w:r w:rsidRPr="00B97783">
          <w:rPr>
            <w:rFonts w:ascii="Arial" w:eastAsia="Times New Roman" w:hAnsi="Arial" w:cs="Arial"/>
            <w:color w:val="0066CC"/>
          </w:rPr>
          <w:fldChar w:fldCharType="separate"/>
        </w:r>
        <w:r w:rsidRPr="00B97783">
          <w:rPr>
            <w:rFonts w:ascii="Arial" w:eastAsia="Times New Roman" w:hAnsi="Arial" w:cs="Arial"/>
            <w:noProof/>
            <w:color w:val="0066CC"/>
          </w:rPr>
          <mc:AlternateContent>
            <mc:Choice Requires="wps">
              <w:drawing>
                <wp:inline distT="0" distB="0" distL="0" distR="0" wp14:anchorId="08C46B20" wp14:editId="3A03C9A7">
                  <wp:extent cx="304800" cy="304800"/>
                  <wp:effectExtent l="0" t="0" r="0" b="0"/>
                  <wp:docPr id="1" name="Rectangle 1" descr="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2234C51" id="Rectangle 1" o:spid="_x0000_s1026" alt="image00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" filled="f" stroked="f">
                  <o:lock v:ext="edit" aspectratio="t"/>
                  <w10:anchorlock/>
                </v:rect>
              </w:pict>
            </mc:Fallback>
          </mc:AlternateContent>
        </w:r>
        <w:r w:rsidRPr="00B97783">
          <w:rPr>
            <w:rFonts w:ascii="Arial" w:eastAsia="Times New Roman" w:hAnsi="Arial" w:cs="Arial"/>
            <w:color w:val="0066CC"/>
          </w:rPr>
          <w:fldChar w:fldCharType="end"/>
        </w:r>
      </w:hyperlink>
    </w:p>
    <w:p w14:paraId="42CD8502" w14:textId="77777777" w:rsidR="00B97783" w:rsidRPr="00B97783" w:rsidRDefault="00B97783" w:rsidP="00B97783">
      <w:pPr>
        <w:spacing w:after="150"/>
        <w:rPr>
          <w:rFonts w:ascii="Calibri" w:eastAsia="Times New Roman" w:hAnsi="Calibri" w:cs="Calibri"/>
          <w:color w:val="000000"/>
          <w:sz w:val="22"/>
          <w:szCs w:val="22"/>
        </w:rPr>
      </w:pPr>
      <w:r w:rsidRPr="00B97783">
        <w:rPr>
          <w:rFonts w:ascii="Arial" w:eastAsia="Times New Roman" w:hAnsi="Arial" w:cs="Arial"/>
          <w:b/>
          <w:bCs/>
          <w:color w:val="000000"/>
          <w:sz w:val="40"/>
          <w:szCs w:val="40"/>
        </w:rPr>
        <w:t>Inslee issues 'stay-at-home' order for Washington state</w:t>
      </w:r>
    </w:p>
    <w:p w14:paraId="61746608" w14:textId="77777777" w:rsidR="00B97783" w:rsidRPr="00B97783" w:rsidRDefault="00B97783" w:rsidP="00B9778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97783">
        <w:rPr>
          <w:rFonts w:ascii="Arial" w:eastAsia="Times New Roman" w:hAnsi="Arial" w:cs="Arial"/>
          <w:color w:val="333333"/>
        </w:rPr>
        <w:t>Washington officials say residents will need to stay home, unless absolutely necessary. "Essential businesses" may remain open to the public. </w:t>
      </w:r>
    </w:p>
    <w:p w14:paraId="497B259C" w14:textId="77777777" w:rsidR="00B97783" w:rsidRPr="00B97783" w:rsidRDefault="00B97783" w:rsidP="00B9778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97783">
        <w:rPr>
          <w:rFonts w:ascii="Arial" w:eastAsia="Times New Roman" w:hAnsi="Arial" w:cs="Arial"/>
          <w:color w:val="8D8D8D"/>
          <w:sz w:val="18"/>
          <w:szCs w:val="18"/>
        </w:rPr>
        <w:t>Author: </w:t>
      </w:r>
      <w:r w:rsidRPr="00B97783">
        <w:rPr>
          <w:rFonts w:ascii="Arial" w:eastAsia="Times New Roman" w:hAnsi="Arial" w:cs="Arial"/>
          <w:color w:val="333333"/>
          <w:sz w:val="18"/>
          <w:szCs w:val="18"/>
        </w:rPr>
        <w:t>KING 5 Staff </w:t>
      </w:r>
    </w:p>
    <w:p w14:paraId="145EB04F" w14:textId="77777777" w:rsidR="00B97783" w:rsidRPr="00B97783" w:rsidRDefault="00B97783" w:rsidP="00B9778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97783">
        <w:rPr>
          <w:rFonts w:ascii="Arial" w:eastAsia="Times New Roman" w:hAnsi="Arial" w:cs="Arial"/>
          <w:color w:val="8D8D8D"/>
          <w:sz w:val="18"/>
          <w:szCs w:val="18"/>
        </w:rPr>
        <w:t>Updated: </w:t>
      </w:r>
      <w:r w:rsidRPr="00B97783">
        <w:rPr>
          <w:rFonts w:ascii="Arial" w:eastAsia="Times New Roman" w:hAnsi="Arial" w:cs="Arial"/>
          <w:color w:val="333333"/>
          <w:sz w:val="18"/>
          <w:szCs w:val="18"/>
        </w:rPr>
        <w:t>5:32 PM PDT March 23, 2020 </w:t>
      </w:r>
    </w:p>
    <w:p w14:paraId="0F9E89FD" w14:textId="77777777" w:rsidR="00B97783" w:rsidRPr="00B97783" w:rsidRDefault="00B97783" w:rsidP="00B9778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97783">
        <w:rPr>
          <w:rFonts w:ascii="Calibri" w:eastAsia="Times New Roman" w:hAnsi="Calibri" w:cs="Calibri"/>
          <w:color w:val="000000"/>
        </w:rPr>
        <w:t>OLYMPIA, Wash. — Washington has joined at least a </w:t>
      </w:r>
      <w:hyperlink r:id="rId7" w:tgtFrame="_blank" w:history="1">
        <w:r w:rsidRPr="00B97783">
          <w:rPr>
            <w:rFonts w:ascii="Calibri" w:eastAsia="Times New Roman" w:hAnsi="Calibri" w:cs="Calibri"/>
            <w:color w:val="0000FF"/>
            <w:u w:val="single"/>
          </w:rPr>
          <w:t>dozen other states</w:t>
        </w:r>
      </w:hyperlink>
      <w:r w:rsidRPr="00B97783">
        <w:rPr>
          <w:rFonts w:ascii="Calibri" w:eastAsia="Times New Roman" w:hAnsi="Calibri" w:cs="Calibri"/>
          <w:color w:val="000000"/>
        </w:rPr>
        <w:t> in issuing orders for residents to "stay-at-home," in an effort to slow the growing coronavirus outbreak. Only "essential businesses," may remain open to the public.  </w:t>
      </w:r>
    </w:p>
    <w:p w14:paraId="502066BB" w14:textId="77777777" w:rsidR="00B97783" w:rsidRPr="00B97783" w:rsidRDefault="00B97783" w:rsidP="00B9778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97783">
        <w:rPr>
          <w:rFonts w:ascii="Calibri" w:eastAsia="Times New Roman" w:hAnsi="Calibri" w:cs="Calibri"/>
          <w:color w:val="000000"/>
        </w:rPr>
        <w:t>Gov. Jay Inslee announced the statewide order at Monday at 5:30 p.m. The order takes effect immediately for residents, and in 48 hours for businesses. The order will be in place for two weeks.</w:t>
      </w:r>
    </w:p>
    <w:p w14:paraId="0611FA24" w14:textId="77777777" w:rsidR="00B97783" w:rsidRPr="00B97783" w:rsidRDefault="00B97783" w:rsidP="00B9778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97783">
        <w:rPr>
          <w:rFonts w:ascii="Calibri" w:eastAsia="Times New Roman" w:hAnsi="Calibri" w:cs="Calibri"/>
          <w:color w:val="000000"/>
        </w:rPr>
        <w:t>Grocery stores, pharmacies, banks, gas stations and restaurants offering take-out are among the essential businesses that will be allowed to remain open. State officials urged residents to not rush these businesses and to not hoard supplies.</w:t>
      </w:r>
    </w:p>
    <w:p w14:paraId="7AB5E142" w14:textId="77777777" w:rsidR="00B97783" w:rsidRPr="00B97783" w:rsidRDefault="00B97783" w:rsidP="00B9778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97783">
        <w:rPr>
          <w:rFonts w:ascii="Calibri" w:eastAsia="Times New Roman" w:hAnsi="Calibri" w:cs="Calibri"/>
          <w:color w:val="000000"/>
        </w:rPr>
        <w:t>The order means:</w:t>
      </w:r>
    </w:p>
    <w:p w14:paraId="2E8FAB4C" w14:textId="77777777" w:rsidR="00B97783" w:rsidRPr="00B97783" w:rsidRDefault="00B97783" w:rsidP="00B9778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97783">
        <w:rPr>
          <w:rFonts w:ascii="Calibri" w:eastAsia="Times New Roman" w:hAnsi="Calibri" w:cs="Calibri"/>
          <w:color w:val="000000"/>
        </w:rPr>
        <w:t>Grocery stores, banks, gas stations, pharmacies will be allowed to stay open. Restaurants offering take out will also be allowed to operate.</w:t>
      </w:r>
    </w:p>
    <w:p w14:paraId="58AB4213" w14:textId="77777777" w:rsidR="00B97783" w:rsidRPr="00B97783" w:rsidRDefault="00B97783" w:rsidP="00B9778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97783">
        <w:rPr>
          <w:rFonts w:ascii="Calibri" w:eastAsia="Times New Roman" w:hAnsi="Calibri" w:cs="Calibri"/>
          <w:color w:val="000000"/>
        </w:rPr>
        <w:t>Private and public gatherings are barred, including weddings and funerals.</w:t>
      </w:r>
    </w:p>
    <w:p w14:paraId="3D12A6F9" w14:textId="77777777" w:rsidR="00B97783" w:rsidRPr="00B97783" w:rsidRDefault="00B97783" w:rsidP="00B9778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97783">
        <w:rPr>
          <w:rFonts w:ascii="Calibri" w:eastAsia="Times New Roman" w:hAnsi="Calibri" w:cs="Calibri"/>
          <w:color w:val="000000"/>
        </w:rPr>
        <w:t xml:space="preserve">People will still be allowed to go outside for activities such as walking or </w:t>
      </w:r>
      <w:proofErr w:type="gramStart"/>
      <w:r w:rsidRPr="00B97783">
        <w:rPr>
          <w:rFonts w:ascii="Calibri" w:eastAsia="Times New Roman" w:hAnsi="Calibri" w:cs="Calibri"/>
          <w:color w:val="000000"/>
        </w:rPr>
        <w:t>exercise, but</w:t>
      </w:r>
      <w:proofErr w:type="gramEnd"/>
      <w:r w:rsidRPr="00B97783">
        <w:rPr>
          <w:rFonts w:ascii="Calibri" w:eastAsia="Times New Roman" w:hAnsi="Calibri" w:cs="Calibri"/>
          <w:color w:val="000000"/>
        </w:rPr>
        <w:t xml:space="preserve"> are reminded to keep at least 6 feet distance from other people.</w:t>
      </w:r>
    </w:p>
    <w:p w14:paraId="0F9C70A8" w14:textId="77777777" w:rsidR="00B97783" w:rsidRPr="00B97783" w:rsidRDefault="00B97783" w:rsidP="00B9778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97783">
        <w:rPr>
          <w:rFonts w:ascii="Calibri" w:eastAsia="Times New Roman" w:hAnsi="Calibri" w:cs="Calibri"/>
          <w:color w:val="000000"/>
        </w:rPr>
        <w:t>Several cities, including Edmonds and Everett, have already issued stay-at-home orders.</w:t>
      </w:r>
    </w:p>
    <w:p w14:paraId="7F9A9A78" w14:textId="77777777" w:rsidR="00B97783" w:rsidRPr="00B97783" w:rsidRDefault="00B97783" w:rsidP="00B9778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97783">
        <w:rPr>
          <w:rFonts w:ascii="Calibri" w:eastAsia="Times New Roman" w:hAnsi="Calibri" w:cs="Calibri"/>
          <w:color w:val="000000"/>
        </w:rPr>
        <w:t>Health officials say that limiting physical public contact is the best way to avoid spreading the new coronavirus which causes the respiratory illness COVID-19.</w:t>
      </w:r>
    </w:p>
    <w:p w14:paraId="6924EBB2" w14:textId="77777777" w:rsidR="00B97783" w:rsidRPr="00B97783" w:rsidRDefault="00B97783" w:rsidP="00B9778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97783">
        <w:rPr>
          <w:rFonts w:ascii="Calibri" w:eastAsia="Times New Roman" w:hAnsi="Calibri" w:cs="Calibri"/>
          <w:color w:val="000000"/>
        </w:rPr>
        <w:t>Many public places in Washington state have already been severely restricted or closed by state and local officials.</w:t>
      </w:r>
    </w:p>
    <w:p w14:paraId="4873007A" w14:textId="77777777" w:rsidR="00B97783" w:rsidRPr="00B97783" w:rsidRDefault="00B97783" w:rsidP="00B9778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97783">
        <w:rPr>
          <w:rFonts w:ascii="Calibri" w:eastAsia="Times New Roman" w:hAnsi="Calibri" w:cs="Calibri"/>
          <w:color w:val="000000"/>
        </w:rPr>
        <w:t>Schools, public events and dine-in restaurants already have been closed or canceled for at least a week. A ban on gatherings larger than 250 drove many churches and other houses of worship to cancel in-person services.</w:t>
      </w:r>
    </w:p>
    <w:p w14:paraId="7EE628F9" w14:textId="77777777" w:rsidR="00B97783" w:rsidRPr="00B97783" w:rsidRDefault="00B97783" w:rsidP="00B9778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97783">
        <w:rPr>
          <w:rFonts w:ascii="Calibri" w:eastAsia="Times New Roman" w:hAnsi="Calibri" w:cs="Calibri"/>
          <w:color w:val="000000"/>
        </w:rPr>
        <w:t>Some cities and King County already have closed ball fields and play structures to discourage public gatherings.</w:t>
      </w:r>
    </w:p>
    <w:p w14:paraId="5EBEE4CC" w14:textId="77777777" w:rsidR="00B97783" w:rsidRPr="00B97783" w:rsidRDefault="00B97783" w:rsidP="00B9778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97783">
        <w:rPr>
          <w:rFonts w:ascii="Calibri" w:eastAsia="Times New Roman" w:hAnsi="Calibri" w:cs="Calibri"/>
          <w:color w:val="000000"/>
        </w:rPr>
        <w:t>However, despite the closures and warnings over the past couple of weeks, people in Washington have continued to gather in big crowds or travel.</w:t>
      </w:r>
    </w:p>
    <w:p w14:paraId="26152448" w14:textId="77777777" w:rsidR="00BB052A" w:rsidRDefault="00BB052A"/>
    <w:sectPr w:rsidR="00BB052A" w:rsidSect="002A3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4CDD"/>
    <w:multiLevelType w:val="multilevel"/>
    <w:tmpl w:val="115C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83"/>
    <w:rsid w:val="002A3018"/>
    <w:rsid w:val="00B97783"/>
    <w:rsid w:val="00BB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82809"/>
  <w15:chartTrackingRefBased/>
  <w15:docId w15:val="{477E5F69-5DAC-AA41-A719-24CBAA2F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778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ng5.com/article/news/health/coronavirus/what-does-shelter-in-place-mean-these-are-the-states-that-want-citizens-to-stay-home/507-9f19139a-2f1d-4c8b-9343-2c8fd42b22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ng5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Rebsamen</dc:creator>
  <cp:keywords/>
  <dc:description/>
  <cp:lastModifiedBy>Tina Rebsamen</cp:lastModifiedBy>
  <cp:revision>1</cp:revision>
  <dcterms:created xsi:type="dcterms:W3CDTF">2020-03-24T18:26:00Z</dcterms:created>
  <dcterms:modified xsi:type="dcterms:W3CDTF">2020-03-24T18:30:00Z</dcterms:modified>
</cp:coreProperties>
</file>